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58E8" w14:textId="49117E0C" w:rsidR="00470022" w:rsidRPr="00470022" w:rsidRDefault="00F820AE" w:rsidP="00470022">
      <w:pPr>
        <w:rPr>
          <w:rFonts w:asciiTheme="minorHAnsi" w:hAnsiTheme="minorHAnsi" w:cstheme="minorHAnsi"/>
          <w:b/>
          <w:color w:val="525252"/>
          <w:lang w:val="en-IE"/>
        </w:rPr>
      </w:pPr>
      <w:r>
        <w:rPr>
          <w:rFonts w:asciiTheme="minorHAnsi" w:hAnsiTheme="minorHAnsi" w:cstheme="minorHAnsi"/>
          <w:b/>
          <w:color w:val="7B7B7B"/>
          <w:lang w:val="en-IE"/>
        </w:rPr>
        <w:tab/>
      </w:r>
      <w:r>
        <w:rPr>
          <w:rFonts w:asciiTheme="minorHAnsi" w:hAnsiTheme="minorHAnsi" w:cstheme="minorHAnsi"/>
          <w:b/>
          <w:color w:val="7B7B7B"/>
          <w:lang w:val="en-IE"/>
        </w:rPr>
        <w:tab/>
      </w:r>
      <w:r w:rsidR="00470022" w:rsidRPr="00470022">
        <w:rPr>
          <w:rFonts w:asciiTheme="minorHAnsi" w:hAnsiTheme="minorHAnsi" w:cstheme="minorHAnsi"/>
          <w:b/>
          <w:color w:val="7B7B7B"/>
          <w:lang w:val="en-IE"/>
        </w:rPr>
        <w:tab/>
      </w:r>
      <w:r w:rsidR="00470022" w:rsidRPr="00470022">
        <w:rPr>
          <w:rFonts w:asciiTheme="minorHAnsi" w:hAnsiTheme="minorHAnsi" w:cstheme="minorHAnsi"/>
          <w:b/>
          <w:color w:val="7B7B7B"/>
          <w:lang w:val="en-IE"/>
        </w:rPr>
        <w:tab/>
      </w:r>
      <w:r w:rsidR="00470022" w:rsidRPr="00470022">
        <w:rPr>
          <w:rFonts w:asciiTheme="minorHAnsi" w:hAnsiTheme="minorHAnsi" w:cstheme="minorHAnsi"/>
          <w:b/>
          <w:color w:val="7B7B7B"/>
          <w:lang w:val="en-IE"/>
        </w:rPr>
        <w:tab/>
      </w:r>
      <w:r w:rsidR="00470022" w:rsidRPr="00470022">
        <w:rPr>
          <w:rFonts w:asciiTheme="minorHAnsi" w:hAnsiTheme="minorHAnsi" w:cstheme="minorHAnsi"/>
          <w:noProof/>
          <w:lang w:eastAsia="en-IE"/>
        </w:rPr>
        <w:drawing>
          <wp:inline distT="0" distB="0" distL="0" distR="0" wp14:anchorId="5EE58594" wp14:editId="4145B502">
            <wp:extent cx="1327150" cy="1460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7150" cy="1460500"/>
                    </a:xfrm>
                    <a:prstGeom prst="rect">
                      <a:avLst/>
                    </a:prstGeom>
                    <a:noFill/>
                    <a:ln>
                      <a:noFill/>
                    </a:ln>
                  </pic:spPr>
                </pic:pic>
              </a:graphicData>
            </a:graphic>
          </wp:inline>
        </w:drawing>
      </w:r>
    </w:p>
    <w:p w14:paraId="5A598376" w14:textId="441216B3" w:rsidR="00470022" w:rsidRPr="00470022" w:rsidRDefault="00470022" w:rsidP="00470022">
      <w:pPr>
        <w:rPr>
          <w:rFonts w:asciiTheme="minorHAnsi" w:hAnsiTheme="minorHAnsi" w:cstheme="minorHAnsi"/>
          <w:b/>
          <w:color w:val="808080"/>
          <w:sz w:val="28"/>
          <w:szCs w:val="28"/>
          <w:lang w:val="en-IE"/>
        </w:rPr>
      </w:pPr>
      <w:r w:rsidRPr="00470022">
        <w:rPr>
          <w:rFonts w:asciiTheme="minorHAnsi" w:hAnsiTheme="minorHAnsi" w:cstheme="minorHAnsi"/>
          <w:b/>
          <w:color w:val="808080"/>
          <w:sz w:val="28"/>
          <w:szCs w:val="28"/>
          <w:lang w:val="en-IE"/>
        </w:rPr>
        <w:t>J</w:t>
      </w:r>
      <w:r>
        <w:rPr>
          <w:rFonts w:asciiTheme="minorHAnsi" w:hAnsiTheme="minorHAnsi" w:cstheme="minorHAnsi"/>
          <w:b/>
          <w:color w:val="808080"/>
          <w:sz w:val="28"/>
          <w:szCs w:val="28"/>
          <w:lang w:val="en-IE"/>
        </w:rPr>
        <w:t>ob Description</w:t>
      </w:r>
      <w:r w:rsidRPr="00470022">
        <w:rPr>
          <w:rFonts w:asciiTheme="minorHAnsi" w:hAnsiTheme="minorHAnsi" w:cstheme="minorHAnsi"/>
          <w:b/>
          <w:color w:val="808080"/>
          <w:sz w:val="28"/>
          <w:szCs w:val="28"/>
          <w:lang w:val="en-IE"/>
        </w:rPr>
        <w:t xml:space="preserve"> –Manager, </w:t>
      </w:r>
      <w:r w:rsidR="009D5716">
        <w:rPr>
          <w:rFonts w:asciiTheme="minorHAnsi" w:hAnsiTheme="minorHAnsi" w:cstheme="minorHAnsi"/>
          <w:b/>
          <w:color w:val="808080"/>
          <w:sz w:val="28"/>
          <w:szCs w:val="28"/>
          <w:lang w:val="en-IE"/>
        </w:rPr>
        <w:t xml:space="preserve">Edel House </w:t>
      </w:r>
    </w:p>
    <w:p w14:paraId="37153523" w14:textId="77777777" w:rsidR="00470022" w:rsidRPr="00470022" w:rsidRDefault="00470022" w:rsidP="00470022">
      <w:pPr>
        <w:rPr>
          <w:rFonts w:asciiTheme="minorHAnsi" w:hAnsiTheme="minorHAnsi" w:cstheme="minorHAnsi"/>
          <w:b/>
          <w:color w:val="7B7B7B"/>
          <w:lang w:val="en-IE"/>
        </w:rPr>
      </w:pPr>
      <w:r w:rsidRPr="00470022">
        <w:rPr>
          <w:rFonts w:asciiTheme="minorHAnsi" w:hAnsiTheme="minorHAnsi" w:cstheme="minorHAnsi"/>
          <w:b/>
          <w:color w:val="7B7B7B"/>
          <w:lang w:val="en-IE"/>
        </w:rPr>
        <w:tab/>
      </w:r>
      <w:r w:rsidRPr="00470022">
        <w:rPr>
          <w:rFonts w:asciiTheme="minorHAnsi" w:hAnsiTheme="minorHAnsi" w:cstheme="minorHAnsi"/>
          <w:b/>
          <w:color w:val="7B7B7B"/>
          <w:lang w:val="en-IE"/>
        </w:rPr>
        <w:tab/>
      </w:r>
      <w:r w:rsidRPr="00470022">
        <w:rPr>
          <w:rFonts w:asciiTheme="minorHAnsi" w:hAnsiTheme="minorHAnsi" w:cstheme="minorHAnsi"/>
          <w:b/>
          <w:color w:val="7B7B7B"/>
          <w:lang w:val="en-IE"/>
        </w:rPr>
        <w:tab/>
      </w:r>
      <w:r w:rsidRPr="00470022">
        <w:rPr>
          <w:rFonts w:asciiTheme="minorHAnsi" w:hAnsiTheme="minorHAnsi" w:cstheme="minorHAnsi"/>
          <w:b/>
          <w:color w:val="7B7B7B"/>
          <w:lang w:val="en-IE"/>
        </w:rPr>
        <w:tab/>
      </w:r>
      <w:r w:rsidRPr="00470022">
        <w:rPr>
          <w:rFonts w:asciiTheme="minorHAnsi" w:hAnsiTheme="minorHAnsi" w:cstheme="minorHAnsi"/>
          <w:b/>
          <w:color w:val="7B7B7B"/>
          <w:lang w:val="en-IE"/>
        </w:rPr>
        <w:tab/>
      </w:r>
      <w:r w:rsidRPr="00470022">
        <w:rPr>
          <w:rFonts w:asciiTheme="minorHAnsi" w:hAnsiTheme="minorHAnsi" w:cstheme="minorHAnsi"/>
          <w:b/>
          <w:color w:val="7B7B7B"/>
          <w:lang w:val="en-IE"/>
        </w:rPr>
        <w:tab/>
      </w:r>
      <w:r w:rsidRPr="00470022">
        <w:rPr>
          <w:rFonts w:asciiTheme="minorHAnsi" w:hAnsiTheme="minorHAnsi" w:cstheme="minorHAnsi"/>
          <w:b/>
          <w:color w:val="7B7B7B"/>
          <w:lang w:val="en-IE"/>
        </w:rPr>
        <w:tab/>
      </w:r>
      <w:r w:rsidRPr="00470022">
        <w:rPr>
          <w:rFonts w:asciiTheme="minorHAnsi" w:hAnsiTheme="minorHAnsi" w:cstheme="minorHAnsi"/>
          <w:b/>
          <w:color w:val="7B7B7B"/>
          <w:lang w:val="en-IE"/>
        </w:rPr>
        <w:tab/>
      </w:r>
    </w:p>
    <w:p w14:paraId="43A44F70" w14:textId="75AD36BA" w:rsidR="00470022" w:rsidRPr="00470022" w:rsidRDefault="00470022" w:rsidP="00470022">
      <w:pPr>
        <w:rPr>
          <w:rFonts w:asciiTheme="minorHAnsi" w:hAnsiTheme="minorHAnsi" w:cstheme="minorHAnsi"/>
          <w:lang w:val="en-IE"/>
        </w:rPr>
      </w:pPr>
      <w:r w:rsidRPr="00470022">
        <w:rPr>
          <w:rFonts w:asciiTheme="minorHAnsi" w:hAnsiTheme="minorHAnsi" w:cstheme="minorHAnsi"/>
          <w:b/>
          <w:lang w:val="en-IE"/>
        </w:rPr>
        <w:t>Job Title:</w:t>
      </w:r>
      <w:r w:rsidRPr="00470022">
        <w:rPr>
          <w:rFonts w:asciiTheme="minorHAnsi" w:hAnsiTheme="minorHAnsi" w:cstheme="minorHAnsi"/>
          <w:lang w:val="en-IE"/>
        </w:rPr>
        <w:tab/>
        <w:t xml:space="preserve">Manager, </w:t>
      </w:r>
      <w:r w:rsidR="009D5716">
        <w:rPr>
          <w:rFonts w:asciiTheme="minorHAnsi" w:hAnsiTheme="minorHAnsi" w:cstheme="minorHAnsi"/>
          <w:lang w:val="en-IE"/>
        </w:rPr>
        <w:t>Edel House</w:t>
      </w:r>
    </w:p>
    <w:p w14:paraId="11885FB8" w14:textId="77777777" w:rsidR="00470022" w:rsidRPr="00470022" w:rsidRDefault="00470022" w:rsidP="00470022">
      <w:pPr>
        <w:rPr>
          <w:rFonts w:asciiTheme="minorHAnsi" w:hAnsiTheme="minorHAnsi" w:cstheme="minorHAnsi"/>
          <w:lang w:val="en-IE"/>
        </w:rPr>
      </w:pPr>
    </w:p>
    <w:p w14:paraId="37CCDC21" w14:textId="77777777" w:rsidR="00470022" w:rsidRPr="00470022" w:rsidRDefault="00470022" w:rsidP="00470022">
      <w:pPr>
        <w:rPr>
          <w:rFonts w:asciiTheme="minorHAnsi" w:hAnsiTheme="minorHAnsi" w:cstheme="minorHAnsi"/>
          <w:i/>
          <w:lang w:val="en-IE"/>
        </w:rPr>
      </w:pPr>
      <w:r w:rsidRPr="00470022">
        <w:rPr>
          <w:rFonts w:asciiTheme="minorHAnsi" w:hAnsiTheme="minorHAnsi" w:cstheme="minorHAnsi"/>
          <w:b/>
          <w:lang w:val="en-IE"/>
        </w:rPr>
        <w:t>Reports to:</w:t>
      </w:r>
      <w:r w:rsidRPr="00470022">
        <w:rPr>
          <w:rFonts w:asciiTheme="minorHAnsi" w:hAnsiTheme="minorHAnsi" w:cstheme="minorHAnsi"/>
          <w:lang w:val="en-IE"/>
        </w:rPr>
        <w:tab/>
        <w:t xml:space="preserve">Chief Executive </w:t>
      </w:r>
    </w:p>
    <w:p w14:paraId="4377FAD0" w14:textId="77777777" w:rsidR="00470022" w:rsidRPr="00470022" w:rsidRDefault="00470022" w:rsidP="00470022">
      <w:pPr>
        <w:rPr>
          <w:rFonts w:asciiTheme="minorHAnsi" w:hAnsiTheme="minorHAnsi" w:cstheme="minorHAnsi"/>
          <w:lang w:val="en-IE"/>
        </w:rPr>
      </w:pPr>
    </w:p>
    <w:p w14:paraId="6CDDDD18" w14:textId="7D38BBFB" w:rsidR="00470022" w:rsidRPr="00470022" w:rsidRDefault="00470022" w:rsidP="00470022">
      <w:pPr>
        <w:rPr>
          <w:rFonts w:asciiTheme="minorHAnsi" w:hAnsiTheme="minorHAnsi" w:cstheme="minorHAnsi"/>
          <w:lang w:val="en-IE"/>
        </w:rPr>
      </w:pPr>
      <w:r w:rsidRPr="00470022">
        <w:rPr>
          <w:rFonts w:asciiTheme="minorHAnsi" w:hAnsiTheme="minorHAnsi" w:cstheme="minorHAnsi"/>
          <w:b/>
          <w:lang w:val="en-IE"/>
        </w:rPr>
        <w:t>Date:</w:t>
      </w:r>
      <w:r w:rsidRPr="00470022">
        <w:rPr>
          <w:rFonts w:asciiTheme="minorHAnsi" w:hAnsiTheme="minorHAnsi" w:cstheme="minorHAnsi"/>
          <w:lang w:val="en-IE"/>
        </w:rPr>
        <w:t xml:space="preserve">  </w:t>
      </w:r>
      <w:r w:rsidRPr="00470022">
        <w:rPr>
          <w:rFonts w:asciiTheme="minorHAnsi" w:hAnsiTheme="minorHAnsi" w:cstheme="minorHAnsi"/>
          <w:lang w:val="en-IE"/>
        </w:rPr>
        <w:tab/>
      </w:r>
      <w:r w:rsidRPr="00470022">
        <w:rPr>
          <w:rFonts w:asciiTheme="minorHAnsi" w:hAnsiTheme="minorHAnsi" w:cstheme="minorHAnsi"/>
          <w:lang w:val="en-IE"/>
        </w:rPr>
        <w:tab/>
      </w:r>
      <w:r w:rsidR="00F02AA9">
        <w:rPr>
          <w:rFonts w:asciiTheme="minorHAnsi" w:hAnsiTheme="minorHAnsi" w:cstheme="minorHAnsi"/>
          <w:lang w:val="en-IE"/>
        </w:rPr>
        <w:t>January</w:t>
      </w:r>
      <w:r w:rsidRPr="00470022">
        <w:rPr>
          <w:rFonts w:asciiTheme="minorHAnsi" w:hAnsiTheme="minorHAnsi" w:cstheme="minorHAnsi"/>
          <w:lang w:val="en-IE"/>
        </w:rPr>
        <w:t xml:space="preserve"> 202</w:t>
      </w:r>
      <w:r w:rsidR="00F02AA9">
        <w:rPr>
          <w:rFonts w:asciiTheme="minorHAnsi" w:hAnsiTheme="minorHAnsi" w:cstheme="minorHAnsi"/>
          <w:lang w:val="en-IE"/>
        </w:rPr>
        <w:t>3</w:t>
      </w:r>
      <w:r w:rsidRPr="00470022">
        <w:rPr>
          <w:rFonts w:asciiTheme="minorHAnsi" w:hAnsiTheme="minorHAnsi" w:cstheme="minorHAnsi"/>
          <w:lang w:val="en-IE"/>
        </w:rPr>
        <w:t xml:space="preserve"> </w:t>
      </w:r>
    </w:p>
    <w:p w14:paraId="1677D244" w14:textId="77777777" w:rsidR="00470022" w:rsidRPr="00470022" w:rsidRDefault="00470022" w:rsidP="00470022">
      <w:pPr>
        <w:rPr>
          <w:rFonts w:asciiTheme="minorHAnsi" w:hAnsiTheme="minorHAnsi" w:cstheme="minorHAnsi"/>
          <w:lang w:val="en-IE"/>
        </w:rPr>
      </w:pPr>
    </w:p>
    <w:p w14:paraId="1F5D77C4" w14:textId="77777777" w:rsidR="00470022" w:rsidRPr="00470022" w:rsidRDefault="00470022" w:rsidP="00470022">
      <w:pPr>
        <w:rPr>
          <w:rFonts w:asciiTheme="minorHAnsi" w:hAnsiTheme="minorHAnsi" w:cstheme="minorHAnsi"/>
          <w:b/>
          <w:lang w:val="en-IE"/>
        </w:rPr>
      </w:pPr>
      <w:r w:rsidRPr="00470022">
        <w:rPr>
          <w:rFonts w:asciiTheme="minorHAnsi" w:hAnsiTheme="minorHAnsi" w:cstheme="minorHAnsi"/>
          <w:b/>
          <w:lang w:val="en-IE"/>
        </w:rPr>
        <w:t>Introduction:</w:t>
      </w:r>
    </w:p>
    <w:p w14:paraId="352C6281" w14:textId="61CFCADE" w:rsidR="00470022" w:rsidRDefault="009D5716" w:rsidP="00470022">
      <w:pPr>
        <w:jc w:val="both"/>
        <w:rPr>
          <w:rFonts w:asciiTheme="minorHAnsi" w:hAnsiTheme="minorHAnsi" w:cstheme="minorHAnsi"/>
        </w:rPr>
      </w:pPr>
      <w:r>
        <w:rPr>
          <w:rFonts w:asciiTheme="minorHAnsi" w:hAnsiTheme="minorHAnsi" w:cstheme="minorHAnsi"/>
          <w:lang w:val="en-IE"/>
        </w:rPr>
        <w:t>Edel House</w:t>
      </w:r>
      <w:r w:rsidR="003901BA">
        <w:rPr>
          <w:rFonts w:asciiTheme="minorHAnsi" w:hAnsiTheme="minorHAnsi" w:cstheme="minorHAnsi"/>
          <w:lang w:val="en-IE"/>
        </w:rPr>
        <w:t xml:space="preserve">, </w:t>
      </w:r>
      <w:r>
        <w:rPr>
          <w:rFonts w:asciiTheme="minorHAnsi" w:hAnsiTheme="minorHAnsi" w:cstheme="minorHAnsi"/>
          <w:lang w:val="en-IE"/>
        </w:rPr>
        <w:t>emergency shelter for women and children</w:t>
      </w:r>
      <w:r w:rsidR="003901BA">
        <w:rPr>
          <w:rFonts w:asciiTheme="minorHAnsi" w:hAnsiTheme="minorHAnsi" w:cstheme="minorHAnsi"/>
          <w:lang w:val="en-IE"/>
        </w:rPr>
        <w:t>,</w:t>
      </w:r>
      <w:r>
        <w:rPr>
          <w:rFonts w:asciiTheme="minorHAnsi" w:hAnsiTheme="minorHAnsi" w:cstheme="minorHAnsi"/>
          <w:lang w:val="en-IE"/>
        </w:rPr>
        <w:t xml:space="preserve"> </w:t>
      </w:r>
      <w:r w:rsidR="005475F1" w:rsidRPr="00470022">
        <w:rPr>
          <w:rFonts w:asciiTheme="minorHAnsi" w:hAnsiTheme="minorHAnsi" w:cstheme="minorHAnsi"/>
        </w:rPr>
        <w:t>provides</w:t>
      </w:r>
      <w:r w:rsidR="00470022" w:rsidRPr="00470022">
        <w:rPr>
          <w:rFonts w:asciiTheme="minorHAnsi" w:hAnsiTheme="minorHAnsi" w:cstheme="minorHAnsi"/>
        </w:rPr>
        <w:t xml:space="preserve"> emergency accommodation to </w:t>
      </w:r>
      <w:r>
        <w:rPr>
          <w:rFonts w:asciiTheme="minorHAnsi" w:hAnsiTheme="minorHAnsi" w:cstheme="minorHAnsi"/>
        </w:rPr>
        <w:t xml:space="preserve">women and </w:t>
      </w:r>
      <w:r w:rsidR="00470022" w:rsidRPr="00470022">
        <w:rPr>
          <w:rFonts w:asciiTheme="minorHAnsi" w:hAnsiTheme="minorHAnsi" w:cstheme="minorHAnsi"/>
        </w:rPr>
        <w:t xml:space="preserve">families who are experiencing homelessness. The Manager will be responsible for the delivery of a service aimed at providing a welcoming, compassionate, and professional service to the women and children in </w:t>
      </w:r>
      <w:r>
        <w:rPr>
          <w:rFonts w:asciiTheme="minorHAnsi" w:hAnsiTheme="minorHAnsi" w:cstheme="minorHAnsi"/>
        </w:rPr>
        <w:t>Edel House</w:t>
      </w:r>
      <w:r w:rsidR="00470022" w:rsidRPr="00470022">
        <w:rPr>
          <w:rFonts w:asciiTheme="minorHAnsi" w:hAnsiTheme="minorHAnsi" w:cstheme="minorHAnsi"/>
        </w:rPr>
        <w:t>.</w:t>
      </w:r>
    </w:p>
    <w:p w14:paraId="739E3F10" w14:textId="18E64007" w:rsidR="00F820AE" w:rsidRDefault="00F820AE" w:rsidP="00470022">
      <w:pPr>
        <w:jc w:val="both"/>
        <w:rPr>
          <w:rFonts w:asciiTheme="minorHAnsi" w:hAnsiTheme="minorHAnsi" w:cstheme="minorHAnsi"/>
        </w:rPr>
      </w:pPr>
    </w:p>
    <w:p w14:paraId="5432FFB8" w14:textId="5E774038" w:rsidR="00F820AE" w:rsidRDefault="00F820AE" w:rsidP="00470022">
      <w:pPr>
        <w:jc w:val="both"/>
        <w:rPr>
          <w:rFonts w:asciiTheme="minorHAnsi" w:hAnsiTheme="minorHAnsi" w:cstheme="minorHAnsi"/>
        </w:rPr>
      </w:pPr>
      <w:r>
        <w:rPr>
          <w:rFonts w:asciiTheme="minorHAnsi" w:hAnsiTheme="minorHAnsi" w:cstheme="minorHAnsi"/>
        </w:rPr>
        <w:t xml:space="preserve">Edel House has recently had a major </w:t>
      </w:r>
      <w:r w:rsidR="00F1635A">
        <w:rPr>
          <w:rFonts w:asciiTheme="minorHAnsi" w:hAnsiTheme="minorHAnsi" w:cstheme="minorHAnsi"/>
        </w:rPr>
        <w:t xml:space="preserve">(€7.5 m) </w:t>
      </w:r>
      <w:r>
        <w:rPr>
          <w:rFonts w:asciiTheme="minorHAnsi" w:hAnsiTheme="minorHAnsi" w:cstheme="minorHAnsi"/>
        </w:rPr>
        <w:t>re-development and now offers a state of the art facility in Cork City</w:t>
      </w:r>
      <w:r w:rsidR="00F1635A">
        <w:rPr>
          <w:rFonts w:asciiTheme="minorHAnsi" w:hAnsiTheme="minorHAnsi" w:cstheme="minorHAnsi"/>
        </w:rPr>
        <w:t xml:space="preserve"> with 33 self-contained units for single women and for families who are homeless.</w:t>
      </w:r>
    </w:p>
    <w:p w14:paraId="205E6401" w14:textId="602F3987" w:rsidR="00F1635A" w:rsidRDefault="00F1635A" w:rsidP="00470022">
      <w:pPr>
        <w:jc w:val="both"/>
        <w:rPr>
          <w:rFonts w:asciiTheme="minorHAnsi" w:hAnsiTheme="minorHAnsi" w:cstheme="minorHAnsi"/>
        </w:rPr>
      </w:pPr>
    </w:p>
    <w:p w14:paraId="4908CCA0" w14:textId="04907443" w:rsidR="00F1635A" w:rsidRDefault="00F1635A" w:rsidP="00F1635A">
      <w:pPr>
        <w:jc w:val="both"/>
        <w:rPr>
          <w:rFonts w:asciiTheme="minorHAnsi" w:hAnsiTheme="minorHAnsi" w:cstheme="minorHAnsi"/>
          <w:color w:val="000000"/>
        </w:rPr>
      </w:pPr>
      <w:r w:rsidRPr="00470022">
        <w:rPr>
          <w:rFonts w:asciiTheme="minorHAnsi" w:hAnsiTheme="minorHAnsi" w:cstheme="minorHAnsi"/>
          <w:color w:val="000000"/>
        </w:rPr>
        <w:t xml:space="preserve">This position will involve working 39 hours per week. Some flexibility will be required around working hours and some out of hours on-call will be required. </w:t>
      </w:r>
    </w:p>
    <w:p w14:paraId="34C8ED5B" w14:textId="1B468CAF" w:rsidR="00F02AA9" w:rsidRDefault="00F02AA9" w:rsidP="00F1635A">
      <w:pPr>
        <w:jc w:val="both"/>
        <w:rPr>
          <w:rFonts w:asciiTheme="minorHAnsi" w:hAnsiTheme="minorHAnsi" w:cstheme="minorHAnsi"/>
          <w:color w:val="000000"/>
        </w:rPr>
      </w:pPr>
    </w:p>
    <w:p w14:paraId="7C8FDA21" w14:textId="1F1D6608" w:rsidR="00F02AA9" w:rsidRPr="00470022" w:rsidRDefault="00F02AA9" w:rsidP="00F1635A">
      <w:pPr>
        <w:jc w:val="both"/>
        <w:rPr>
          <w:rFonts w:asciiTheme="minorHAnsi" w:hAnsiTheme="minorHAnsi" w:cstheme="minorHAnsi"/>
          <w:color w:val="333333"/>
          <w:sz w:val="22"/>
          <w:szCs w:val="22"/>
        </w:rPr>
      </w:pPr>
      <w:r>
        <w:rPr>
          <w:rFonts w:asciiTheme="minorHAnsi" w:hAnsiTheme="minorHAnsi" w:cstheme="minorHAnsi"/>
          <w:color w:val="000000"/>
        </w:rPr>
        <w:t>Applications can be considered</w:t>
      </w:r>
      <w:r w:rsidR="004D19E1">
        <w:rPr>
          <w:rFonts w:asciiTheme="minorHAnsi" w:hAnsiTheme="minorHAnsi" w:cstheme="minorHAnsi"/>
          <w:color w:val="000000"/>
        </w:rPr>
        <w:t xml:space="preserve"> from candidates available on a part-time basis.</w:t>
      </w:r>
    </w:p>
    <w:p w14:paraId="02CBC39C" w14:textId="77777777" w:rsidR="00470022" w:rsidRPr="00470022" w:rsidRDefault="00470022" w:rsidP="00470022">
      <w:pPr>
        <w:jc w:val="both"/>
        <w:rPr>
          <w:rFonts w:asciiTheme="minorHAnsi" w:hAnsiTheme="minorHAnsi" w:cstheme="minorHAnsi"/>
        </w:rPr>
      </w:pPr>
    </w:p>
    <w:p w14:paraId="7137A124" w14:textId="77777777" w:rsidR="00470022" w:rsidRPr="00470022" w:rsidRDefault="00470022" w:rsidP="00470022">
      <w:pPr>
        <w:rPr>
          <w:rFonts w:asciiTheme="minorHAnsi" w:hAnsiTheme="minorHAnsi" w:cstheme="minorHAnsi"/>
          <w:lang w:val="en-IE"/>
        </w:rPr>
      </w:pPr>
      <w:r w:rsidRPr="00470022">
        <w:rPr>
          <w:rFonts w:asciiTheme="minorHAnsi" w:hAnsiTheme="minorHAnsi" w:cstheme="minorHAnsi"/>
          <w:b/>
          <w:lang w:val="en-IE"/>
        </w:rPr>
        <w:t xml:space="preserve">Job Purpose Statement: </w:t>
      </w:r>
      <w:r w:rsidRPr="00470022">
        <w:rPr>
          <w:rFonts w:asciiTheme="minorHAnsi" w:hAnsiTheme="minorHAnsi" w:cstheme="minorHAnsi"/>
          <w:lang w:val="en-IE"/>
        </w:rPr>
        <w:t xml:space="preserve"> </w:t>
      </w:r>
    </w:p>
    <w:p w14:paraId="7E2DE74C" w14:textId="7F9F9046" w:rsidR="00470022" w:rsidRPr="00470022" w:rsidRDefault="00470022" w:rsidP="00470022">
      <w:pPr>
        <w:rPr>
          <w:rFonts w:asciiTheme="minorHAnsi" w:hAnsiTheme="minorHAnsi" w:cstheme="minorHAnsi"/>
          <w:lang w:val="en-IE"/>
        </w:rPr>
      </w:pPr>
      <w:r w:rsidRPr="00470022">
        <w:rPr>
          <w:rFonts w:asciiTheme="minorHAnsi" w:hAnsiTheme="minorHAnsi" w:cstheme="minorHAnsi"/>
          <w:lang w:val="en-IE"/>
        </w:rPr>
        <w:t xml:space="preserve">To lead the effective and efficient management of </w:t>
      </w:r>
      <w:r w:rsidR="009D5716">
        <w:rPr>
          <w:rFonts w:asciiTheme="minorHAnsi" w:hAnsiTheme="minorHAnsi" w:cstheme="minorHAnsi"/>
          <w:lang w:val="en-IE"/>
        </w:rPr>
        <w:t xml:space="preserve">Edel House emergency shelter </w:t>
      </w:r>
      <w:r w:rsidRPr="00470022">
        <w:rPr>
          <w:rFonts w:asciiTheme="minorHAnsi" w:hAnsiTheme="minorHAnsi" w:cstheme="minorHAnsi"/>
          <w:lang w:val="en-IE"/>
        </w:rPr>
        <w:t xml:space="preserve">in keeping with the mission, vision and values of Good Shepherd Cork. </w:t>
      </w:r>
    </w:p>
    <w:p w14:paraId="420F4D50" w14:textId="77777777" w:rsidR="00470022" w:rsidRPr="00470022" w:rsidRDefault="00470022" w:rsidP="00470022">
      <w:pPr>
        <w:rPr>
          <w:rFonts w:asciiTheme="minorHAnsi" w:hAnsiTheme="minorHAnsi" w:cstheme="minorHAnsi"/>
          <w:lang w:val="en-IE"/>
        </w:rPr>
      </w:pPr>
    </w:p>
    <w:p w14:paraId="6015D5E5" w14:textId="0A8B0C25" w:rsidR="00470022" w:rsidRDefault="00F820AE" w:rsidP="00470022">
      <w:pPr>
        <w:rPr>
          <w:rFonts w:asciiTheme="minorHAnsi" w:hAnsiTheme="minorHAnsi" w:cstheme="minorHAnsi"/>
          <w:lang w:val="en-IE"/>
        </w:rPr>
      </w:pPr>
      <w:r>
        <w:rPr>
          <w:rFonts w:asciiTheme="minorHAnsi" w:hAnsiTheme="minorHAnsi" w:cstheme="minorHAnsi"/>
          <w:lang w:val="en-IE"/>
        </w:rPr>
        <w:t>To p</w:t>
      </w:r>
      <w:r w:rsidR="00470022" w:rsidRPr="00470022">
        <w:rPr>
          <w:rFonts w:asciiTheme="minorHAnsi" w:hAnsiTheme="minorHAnsi" w:cstheme="minorHAnsi"/>
          <w:lang w:val="en-IE"/>
        </w:rPr>
        <w:t xml:space="preserve">rovide </w:t>
      </w:r>
      <w:r>
        <w:rPr>
          <w:rFonts w:asciiTheme="minorHAnsi" w:hAnsiTheme="minorHAnsi" w:cstheme="minorHAnsi"/>
          <w:lang w:val="en-IE"/>
        </w:rPr>
        <w:t xml:space="preserve">strategic </w:t>
      </w:r>
      <w:r w:rsidR="00470022" w:rsidRPr="00470022">
        <w:rPr>
          <w:rFonts w:asciiTheme="minorHAnsi" w:hAnsiTheme="minorHAnsi" w:cstheme="minorHAnsi"/>
          <w:lang w:val="en-IE"/>
        </w:rPr>
        <w:t xml:space="preserve">leadership and management to the </w:t>
      </w:r>
      <w:r>
        <w:rPr>
          <w:rFonts w:asciiTheme="minorHAnsi" w:hAnsiTheme="minorHAnsi" w:cstheme="minorHAnsi"/>
          <w:lang w:val="en-IE"/>
        </w:rPr>
        <w:t xml:space="preserve">Edel House </w:t>
      </w:r>
      <w:r w:rsidR="00470022" w:rsidRPr="00470022">
        <w:rPr>
          <w:rFonts w:asciiTheme="minorHAnsi" w:hAnsiTheme="minorHAnsi" w:cstheme="minorHAnsi"/>
          <w:lang w:val="en-IE"/>
        </w:rPr>
        <w:t xml:space="preserve">staff team and work to develop and enhance the service to meet the needs of families experiencing homelessness. </w:t>
      </w:r>
    </w:p>
    <w:p w14:paraId="07F63CF7" w14:textId="0C8D8AC7" w:rsidR="00F820AE" w:rsidRDefault="00F820AE" w:rsidP="00470022">
      <w:pPr>
        <w:rPr>
          <w:rFonts w:asciiTheme="minorHAnsi" w:hAnsiTheme="minorHAnsi" w:cstheme="minorHAnsi"/>
          <w:lang w:val="en-IE"/>
        </w:rPr>
      </w:pPr>
    </w:p>
    <w:p w14:paraId="1D48E106" w14:textId="4ED1A35B" w:rsidR="00F820AE" w:rsidRPr="00F820AE" w:rsidRDefault="00F820AE" w:rsidP="00F820AE">
      <w:pPr>
        <w:rPr>
          <w:rFonts w:asciiTheme="minorHAnsi" w:hAnsiTheme="minorHAnsi" w:cstheme="minorHAnsi"/>
          <w:color w:val="000000"/>
          <w:lang w:val="en-IE"/>
        </w:rPr>
      </w:pPr>
      <w:r w:rsidRPr="00F820AE">
        <w:rPr>
          <w:rFonts w:asciiTheme="minorHAnsi" w:hAnsiTheme="minorHAnsi" w:cstheme="minorHAnsi"/>
          <w:lang w:val="en-IE"/>
        </w:rPr>
        <w:t xml:space="preserve">To contribute </w:t>
      </w:r>
      <w:r w:rsidRPr="00F820AE">
        <w:rPr>
          <w:rFonts w:asciiTheme="minorHAnsi" w:hAnsiTheme="minorHAnsi" w:cstheme="minorHAnsi"/>
          <w:color w:val="000000"/>
          <w:lang w:val="en-IE"/>
        </w:rPr>
        <w:t xml:space="preserve">to the strategic development of Good Shepherd Cork, through active engagement in the GSC senior management team. </w:t>
      </w:r>
    </w:p>
    <w:p w14:paraId="0FED62A6" w14:textId="77777777" w:rsidR="00F820AE" w:rsidRPr="008247CF" w:rsidRDefault="00F820AE" w:rsidP="00F820AE">
      <w:pPr>
        <w:jc w:val="both"/>
        <w:rPr>
          <w:rFonts w:cstheme="minorHAnsi"/>
        </w:rPr>
      </w:pPr>
    </w:p>
    <w:p w14:paraId="7844D354" w14:textId="77777777" w:rsidR="00470022" w:rsidRPr="00470022" w:rsidRDefault="00470022" w:rsidP="00470022">
      <w:pPr>
        <w:rPr>
          <w:rFonts w:asciiTheme="minorHAnsi" w:hAnsiTheme="minorHAnsi" w:cstheme="minorHAnsi"/>
          <w:b/>
          <w:lang w:val="en-IE"/>
        </w:rPr>
      </w:pPr>
      <w:r w:rsidRPr="00470022">
        <w:rPr>
          <w:rFonts w:asciiTheme="minorHAnsi" w:hAnsiTheme="minorHAnsi" w:cstheme="minorHAnsi"/>
          <w:b/>
          <w:lang w:val="en-IE"/>
        </w:rPr>
        <w:t>Specific Responsibilities:</w:t>
      </w:r>
    </w:p>
    <w:p w14:paraId="036C48D0" w14:textId="77777777" w:rsidR="00470022" w:rsidRPr="00470022" w:rsidRDefault="00470022" w:rsidP="00470022">
      <w:pPr>
        <w:rPr>
          <w:rFonts w:asciiTheme="minorHAnsi" w:hAnsiTheme="minorHAnsi" w:cstheme="minorHAnsi"/>
          <w:b/>
          <w:lang w:val="en-IE"/>
        </w:rPr>
      </w:pPr>
    </w:p>
    <w:p w14:paraId="6C31FA73" w14:textId="77777777" w:rsidR="00470022" w:rsidRPr="00470022" w:rsidRDefault="00470022" w:rsidP="00470022">
      <w:pPr>
        <w:rPr>
          <w:rFonts w:asciiTheme="minorHAnsi" w:hAnsiTheme="minorHAnsi" w:cstheme="minorHAnsi"/>
          <w:b/>
          <w:lang w:val="en-IE"/>
        </w:rPr>
      </w:pPr>
      <w:r w:rsidRPr="00470022">
        <w:rPr>
          <w:rFonts w:asciiTheme="minorHAnsi" w:hAnsiTheme="minorHAnsi" w:cstheme="minorHAnsi"/>
          <w:b/>
          <w:lang w:val="en-IE"/>
        </w:rPr>
        <w:t>General</w:t>
      </w:r>
    </w:p>
    <w:p w14:paraId="5461F208" w14:textId="77777777" w:rsidR="00470022" w:rsidRPr="00470022" w:rsidRDefault="00470022" w:rsidP="005475F1">
      <w:pPr>
        <w:numPr>
          <w:ilvl w:val="0"/>
          <w:numId w:val="6"/>
        </w:numPr>
        <w:rPr>
          <w:rFonts w:asciiTheme="minorHAnsi" w:hAnsiTheme="minorHAnsi" w:cstheme="minorHAnsi"/>
          <w:lang w:val="en-IE"/>
        </w:rPr>
      </w:pPr>
      <w:r w:rsidRPr="00470022">
        <w:rPr>
          <w:rFonts w:asciiTheme="minorHAnsi" w:hAnsiTheme="minorHAnsi" w:cstheme="minorHAnsi"/>
          <w:lang w:val="en-IE"/>
        </w:rPr>
        <w:t>Provide a quality service that optimises continuity of care.</w:t>
      </w:r>
    </w:p>
    <w:p w14:paraId="4C8EF83E" w14:textId="77777777" w:rsidR="00470022" w:rsidRPr="00470022" w:rsidRDefault="00470022" w:rsidP="005475F1">
      <w:pPr>
        <w:numPr>
          <w:ilvl w:val="0"/>
          <w:numId w:val="6"/>
        </w:numPr>
        <w:rPr>
          <w:rFonts w:asciiTheme="minorHAnsi" w:hAnsiTheme="minorHAnsi" w:cstheme="minorHAnsi"/>
          <w:lang w:val="en-IE"/>
        </w:rPr>
      </w:pPr>
      <w:r w:rsidRPr="00470022">
        <w:rPr>
          <w:rFonts w:asciiTheme="minorHAnsi" w:hAnsiTheme="minorHAnsi" w:cstheme="minorHAnsi"/>
          <w:lang w:val="en-IE"/>
        </w:rPr>
        <w:t>Ensure all residents have a key worker, a formal assessment on arrival and an appropriate care plan.</w:t>
      </w:r>
    </w:p>
    <w:p w14:paraId="23D64C79" w14:textId="77777777" w:rsidR="00470022" w:rsidRPr="00470022" w:rsidRDefault="00470022" w:rsidP="005475F1">
      <w:pPr>
        <w:numPr>
          <w:ilvl w:val="0"/>
          <w:numId w:val="6"/>
        </w:numPr>
        <w:rPr>
          <w:rFonts w:asciiTheme="minorHAnsi" w:hAnsiTheme="minorHAnsi" w:cstheme="minorHAnsi"/>
          <w:lang w:val="en-IE"/>
        </w:rPr>
      </w:pPr>
      <w:r w:rsidRPr="00470022">
        <w:rPr>
          <w:rFonts w:asciiTheme="minorHAnsi" w:hAnsiTheme="minorHAnsi" w:cstheme="minorHAnsi"/>
          <w:lang w:val="en-IE"/>
        </w:rPr>
        <w:t>Manage all resources for maximum effect in accordance with allocated budget.</w:t>
      </w:r>
    </w:p>
    <w:p w14:paraId="6F4091A6" w14:textId="77777777" w:rsidR="00470022" w:rsidRPr="00470022" w:rsidRDefault="00470022" w:rsidP="005475F1">
      <w:pPr>
        <w:numPr>
          <w:ilvl w:val="0"/>
          <w:numId w:val="6"/>
        </w:numPr>
        <w:rPr>
          <w:rFonts w:asciiTheme="minorHAnsi" w:hAnsiTheme="minorHAnsi" w:cstheme="minorHAnsi"/>
          <w:lang w:val="en-IE"/>
        </w:rPr>
      </w:pPr>
      <w:r w:rsidRPr="00470022">
        <w:rPr>
          <w:rFonts w:asciiTheme="minorHAnsi" w:hAnsiTheme="minorHAnsi" w:cstheme="minorHAnsi"/>
          <w:lang w:val="en-IE"/>
        </w:rPr>
        <w:t>Ensure compliance with all statutory and legal requirements.</w:t>
      </w:r>
    </w:p>
    <w:p w14:paraId="1B208963" w14:textId="77777777" w:rsidR="00470022" w:rsidRPr="00470022" w:rsidRDefault="00470022" w:rsidP="005475F1">
      <w:pPr>
        <w:numPr>
          <w:ilvl w:val="0"/>
          <w:numId w:val="6"/>
        </w:numPr>
        <w:rPr>
          <w:rFonts w:asciiTheme="minorHAnsi" w:hAnsiTheme="minorHAnsi" w:cstheme="minorHAnsi"/>
          <w:lang w:val="en-IE"/>
        </w:rPr>
      </w:pPr>
      <w:r w:rsidRPr="00470022">
        <w:rPr>
          <w:rFonts w:asciiTheme="minorHAnsi" w:hAnsiTheme="minorHAnsi" w:cstheme="minorHAnsi"/>
          <w:lang w:val="en-IE"/>
        </w:rPr>
        <w:lastRenderedPageBreak/>
        <w:t>Ensure that all documentation is managed in an appropriate and professional manner and that data which is held is in accordance with the Freedom of Information Act and Data Protection requirements.</w:t>
      </w:r>
    </w:p>
    <w:p w14:paraId="4A436D03" w14:textId="0A30BC54" w:rsidR="00470022" w:rsidRPr="00470022" w:rsidRDefault="00470022" w:rsidP="005475F1">
      <w:pPr>
        <w:numPr>
          <w:ilvl w:val="0"/>
          <w:numId w:val="6"/>
        </w:numPr>
        <w:rPr>
          <w:rFonts w:asciiTheme="minorHAnsi" w:hAnsiTheme="minorHAnsi" w:cstheme="minorHAnsi"/>
          <w:lang w:val="en-IE"/>
        </w:rPr>
      </w:pPr>
      <w:r w:rsidRPr="00470022">
        <w:rPr>
          <w:rFonts w:asciiTheme="minorHAnsi" w:hAnsiTheme="minorHAnsi" w:cstheme="minorHAnsi"/>
          <w:lang w:val="en-IE"/>
        </w:rPr>
        <w:t>Link with managers</w:t>
      </w:r>
      <w:r w:rsidR="00F820AE">
        <w:rPr>
          <w:rFonts w:asciiTheme="minorHAnsi" w:hAnsiTheme="minorHAnsi" w:cstheme="minorHAnsi"/>
          <w:lang w:val="en-IE"/>
        </w:rPr>
        <w:t xml:space="preserve"> of other services</w:t>
      </w:r>
      <w:r w:rsidRPr="00470022">
        <w:rPr>
          <w:rFonts w:asciiTheme="minorHAnsi" w:hAnsiTheme="minorHAnsi" w:cstheme="minorHAnsi"/>
          <w:lang w:val="en-IE"/>
        </w:rPr>
        <w:t xml:space="preserve"> within GSC to provide a seamless service across the organisation.</w:t>
      </w:r>
    </w:p>
    <w:p w14:paraId="17B9E1F6" w14:textId="77777777" w:rsidR="00470022" w:rsidRPr="00470022" w:rsidRDefault="00470022" w:rsidP="005475F1">
      <w:pPr>
        <w:numPr>
          <w:ilvl w:val="0"/>
          <w:numId w:val="6"/>
        </w:numPr>
        <w:rPr>
          <w:rFonts w:asciiTheme="minorHAnsi" w:hAnsiTheme="minorHAnsi" w:cstheme="minorHAnsi"/>
          <w:lang w:val="en-IE"/>
        </w:rPr>
      </w:pPr>
      <w:r w:rsidRPr="00470022">
        <w:rPr>
          <w:rFonts w:asciiTheme="minorHAnsi" w:hAnsiTheme="minorHAnsi" w:cstheme="minorHAnsi"/>
          <w:lang w:val="en-IE"/>
        </w:rPr>
        <w:t>Manage hygiene, maintenance requirements and Health &amp; Safety of the service, ensuring premises and grounds are kept safe, clean and tidy at all times.</w:t>
      </w:r>
    </w:p>
    <w:p w14:paraId="511E53FD" w14:textId="77777777" w:rsidR="00470022" w:rsidRPr="00470022" w:rsidRDefault="00470022" w:rsidP="005475F1">
      <w:pPr>
        <w:numPr>
          <w:ilvl w:val="0"/>
          <w:numId w:val="6"/>
        </w:numPr>
        <w:rPr>
          <w:rFonts w:asciiTheme="minorHAnsi" w:hAnsiTheme="minorHAnsi" w:cstheme="minorHAnsi"/>
          <w:lang w:val="en-IE"/>
        </w:rPr>
      </w:pPr>
      <w:r w:rsidRPr="00470022">
        <w:rPr>
          <w:rFonts w:asciiTheme="minorHAnsi" w:hAnsiTheme="minorHAnsi" w:cstheme="minorHAnsi"/>
          <w:lang w:val="en-IE"/>
        </w:rPr>
        <w:t>Participate on committees, sub groups and fora as required and work with other agencies, statutory and voluntary, as necessary.</w:t>
      </w:r>
    </w:p>
    <w:p w14:paraId="1388DE8A" w14:textId="77777777" w:rsidR="00470022" w:rsidRPr="00470022" w:rsidRDefault="00470022" w:rsidP="005475F1">
      <w:pPr>
        <w:numPr>
          <w:ilvl w:val="0"/>
          <w:numId w:val="6"/>
        </w:numPr>
        <w:rPr>
          <w:rFonts w:asciiTheme="minorHAnsi" w:hAnsiTheme="minorHAnsi" w:cstheme="minorHAnsi"/>
          <w:lang w:val="en-IE"/>
        </w:rPr>
      </w:pPr>
      <w:r w:rsidRPr="00470022">
        <w:rPr>
          <w:rFonts w:asciiTheme="minorHAnsi" w:hAnsiTheme="minorHAnsi" w:cstheme="minorHAnsi"/>
          <w:lang w:val="en-IE"/>
        </w:rPr>
        <w:t>Prepare an annual business plan for the service.</w:t>
      </w:r>
    </w:p>
    <w:p w14:paraId="04CE0E82" w14:textId="77777777" w:rsidR="00470022" w:rsidRPr="00470022" w:rsidRDefault="00470022" w:rsidP="005475F1">
      <w:pPr>
        <w:numPr>
          <w:ilvl w:val="0"/>
          <w:numId w:val="6"/>
        </w:numPr>
        <w:rPr>
          <w:rFonts w:asciiTheme="minorHAnsi" w:hAnsiTheme="minorHAnsi" w:cstheme="minorHAnsi"/>
          <w:lang w:val="en-IE"/>
        </w:rPr>
      </w:pPr>
      <w:r w:rsidRPr="00470022">
        <w:rPr>
          <w:rFonts w:asciiTheme="minorHAnsi" w:hAnsiTheme="minorHAnsi" w:cstheme="minorHAnsi"/>
          <w:lang w:val="en-IE"/>
        </w:rPr>
        <w:t xml:space="preserve">Contribute to the development and implementation of organisational plans, including Strategic Plans. </w:t>
      </w:r>
    </w:p>
    <w:p w14:paraId="700F3171" w14:textId="77777777" w:rsidR="00470022" w:rsidRPr="00470022" w:rsidRDefault="00470022" w:rsidP="005475F1">
      <w:pPr>
        <w:numPr>
          <w:ilvl w:val="0"/>
          <w:numId w:val="6"/>
        </w:numPr>
        <w:rPr>
          <w:rFonts w:asciiTheme="minorHAnsi" w:hAnsiTheme="minorHAnsi" w:cstheme="minorHAnsi"/>
          <w:lang w:val="en-IE"/>
        </w:rPr>
      </w:pPr>
      <w:r w:rsidRPr="00470022">
        <w:rPr>
          <w:rFonts w:asciiTheme="minorHAnsi" w:hAnsiTheme="minorHAnsi" w:cstheme="minorHAnsi"/>
          <w:lang w:val="en-IE"/>
        </w:rPr>
        <w:t>Other duties and responsibilities as may be assigned from time to time.</w:t>
      </w:r>
    </w:p>
    <w:p w14:paraId="11E8C04D" w14:textId="77777777" w:rsidR="00470022" w:rsidRPr="00470022" w:rsidRDefault="00470022" w:rsidP="00470022">
      <w:pPr>
        <w:ind w:left="502"/>
        <w:rPr>
          <w:rFonts w:asciiTheme="minorHAnsi" w:hAnsiTheme="minorHAnsi" w:cstheme="minorHAnsi"/>
          <w:lang w:val="en-IE"/>
        </w:rPr>
      </w:pPr>
    </w:p>
    <w:p w14:paraId="29261461" w14:textId="77777777" w:rsidR="00470022" w:rsidRPr="00470022" w:rsidRDefault="00470022" w:rsidP="00470022">
      <w:pPr>
        <w:rPr>
          <w:rFonts w:asciiTheme="minorHAnsi" w:hAnsiTheme="minorHAnsi" w:cstheme="minorHAnsi"/>
          <w:b/>
          <w:lang w:val="en-IE"/>
        </w:rPr>
      </w:pPr>
      <w:r w:rsidRPr="00470022">
        <w:rPr>
          <w:rFonts w:asciiTheme="minorHAnsi" w:hAnsiTheme="minorHAnsi" w:cstheme="minorHAnsi"/>
          <w:b/>
          <w:lang w:val="en-IE"/>
        </w:rPr>
        <w:t>Human Resources</w:t>
      </w:r>
    </w:p>
    <w:p w14:paraId="34E88EE0" w14:textId="74546D1F" w:rsidR="00470022" w:rsidRPr="00470022" w:rsidRDefault="00F1635A" w:rsidP="005475F1">
      <w:pPr>
        <w:numPr>
          <w:ilvl w:val="0"/>
          <w:numId w:val="7"/>
        </w:numPr>
        <w:rPr>
          <w:rFonts w:asciiTheme="minorHAnsi" w:hAnsiTheme="minorHAnsi" w:cstheme="minorHAnsi"/>
          <w:lang w:val="en-IE"/>
        </w:rPr>
      </w:pPr>
      <w:r>
        <w:rPr>
          <w:rFonts w:asciiTheme="minorHAnsi" w:hAnsiTheme="minorHAnsi" w:cstheme="minorHAnsi"/>
          <w:lang w:val="en-IE"/>
        </w:rPr>
        <w:t>Ensure all staff have access to regular</w:t>
      </w:r>
      <w:r w:rsidR="00470022" w:rsidRPr="00470022">
        <w:rPr>
          <w:rFonts w:asciiTheme="minorHAnsi" w:hAnsiTheme="minorHAnsi" w:cstheme="minorHAnsi"/>
          <w:lang w:val="en-IE"/>
        </w:rPr>
        <w:t xml:space="preserve"> one to one supervision / appraisal</w:t>
      </w:r>
      <w:r>
        <w:rPr>
          <w:rFonts w:asciiTheme="minorHAnsi" w:hAnsiTheme="minorHAnsi" w:cstheme="minorHAnsi"/>
          <w:lang w:val="en-IE"/>
        </w:rPr>
        <w:t>.</w:t>
      </w:r>
    </w:p>
    <w:p w14:paraId="58BE05B5" w14:textId="65EB389E" w:rsidR="00470022" w:rsidRPr="00470022" w:rsidRDefault="00470022" w:rsidP="005475F1">
      <w:pPr>
        <w:numPr>
          <w:ilvl w:val="0"/>
          <w:numId w:val="7"/>
        </w:numPr>
        <w:rPr>
          <w:rFonts w:asciiTheme="minorHAnsi" w:hAnsiTheme="minorHAnsi" w:cstheme="minorHAnsi"/>
          <w:lang w:val="en-IE"/>
        </w:rPr>
      </w:pPr>
      <w:r w:rsidRPr="00470022">
        <w:rPr>
          <w:rFonts w:asciiTheme="minorHAnsi" w:hAnsiTheme="minorHAnsi" w:cstheme="minorHAnsi"/>
          <w:lang w:val="en-IE"/>
        </w:rPr>
        <w:t>Put in place and maintain an effective performance management and development system for all staff.</w:t>
      </w:r>
    </w:p>
    <w:p w14:paraId="0CEDE4E5" w14:textId="77777777" w:rsidR="00470022" w:rsidRPr="00470022" w:rsidRDefault="00470022" w:rsidP="005475F1">
      <w:pPr>
        <w:numPr>
          <w:ilvl w:val="0"/>
          <w:numId w:val="7"/>
        </w:numPr>
        <w:rPr>
          <w:rFonts w:asciiTheme="minorHAnsi" w:hAnsiTheme="minorHAnsi" w:cstheme="minorHAnsi"/>
          <w:lang w:val="en-IE"/>
        </w:rPr>
      </w:pPr>
      <w:r w:rsidRPr="00470022">
        <w:rPr>
          <w:rFonts w:asciiTheme="minorHAnsi" w:hAnsiTheme="minorHAnsi" w:cstheme="minorHAnsi"/>
          <w:lang w:val="en-IE"/>
        </w:rPr>
        <w:t>Conduct training needs assessment for staff and identify relevant training opportunities.</w:t>
      </w:r>
    </w:p>
    <w:p w14:paraId="1D72ED80" w14:textId="77777777" w:rsidR="00470022" w:rsidRPr="00470022" w:rsidRDefault="00470022" w:rsidP="005475F1">
      <w:pPr>
        <w:numPr>
          <w:ilvl w:val="0"/>
          <w:numId w:val="7"/>
        </w:numPr>
        <w:rPr>
          <w:rFonts w:asciiTheme="minorHAnsi" w:hAnsiTheme="minorHAnsi" w:cstheme="minorHAnsi"/>
          <w:lang w:val="en-IE"/>
        </w:rPr>
      </w:pPr>
      <w:r w:rsidRPr="00470022">
        <w:rPr>
          <w:rFonts w:asciiTheme="minorHAnsi" w:hAnsiTheme="minorHAnsi" w:cstheme="minorHAnsi"/>
          <w:lang w:val="en-IE"/>
        </w:rPr>
        <w:t>Arrange for recruitment and induction of staff as necessary.</w:t>
      </w:r>
    </w:p>
    <w:p w14:paraId="5D0E05D7" w14:textId="77777777" w:rsidR="00470022" w:rsidRPr="00470022" w:rsidRDefault="00470022" w:rsidP="005475F1">
      <w:pPr>
        <w:numPr>
          <w:ilvl w:val="0"/>
          <w:numId w:val="7"/>
        </w:numPr>
        <w:rPr>
          <w:rFonts w:asciiTheme="minorHAnsi" w:hAnsiTheme="minorHAnsi" w:cstheme="minorHAnsi"/>
          <w:lang w:val="en-IE"/>
        </w:rPr>
      </w:pPr>
      <w:r w:rsidRPr="00470022">
        <w:rPr>
          <w:rFonts w:asciiTheme="minorHAnsi" w:hAnsiTheme="minorHAnsi" w:cstheme="minorHAnsi"/>
          <w:lang w:val="en-IE"/>
        </w:rPr>
        <w:t>Recruit volunteers to augment and enhance service delivery.</w:t>
      </w:r>
    </w:p>
    <w:p w14:paraId="7E02E7BD" w14:textId="77777777" w:rsidR="00470022" w:rsidRPr="00470022" w:rsidRDefault="00470022" w:rsidP="005475F1">
      <w:pPr>
        <w:numPr>
          <w:ilvl w:val="0"/>
          <w:numId w:val="7"/>
        </w:numPr>
        <w:rPr>
          <w:rFonts w:asciiTheme="minorHAnsi" w:hAnsiTheme="minorHAnsi" w:cstheme="minorHAnsi"/>
          <w:lang w:val="en-IE"/>
        </w:rPr>
      </w:pPr>
      <w:r w:rsidRPr="00470022">
        <w:rPr>
          <w:rFonts w:asciiTheme="minorHAnsi" w:hAnsiTheme="minorHAnsi" w:cstheme="minorHAnsi"/>
          <w:lang w:val="en-IE"/>
        </w:rPr>
        <w:t>Organise shift rosters to achieve efficient staffing levels and work within budgetary constraints.</w:t>
      </w:r>
    </w:p>
    <w:p w14:paraId="5081274F" w14:textId="77777777" w:rsidR="00470022" w:rsidRPr="00470022" w:rsidRDefault="00470022" w:rsidP="005475F1">
      <w:pPr>
        <w:numPr>
          <w:ilvl w:val="0"/>
          <w:numId w:val="7"/>
        </w:numPr>
        <w:rPr>
          <w:rFonts w:asciiTheme="minorHAnsi" w:hAnsiTheme="minorHAnsi" w:cstheme="minorHAnsi"/>
          <w:lang w:val="en-IE"/>
        </w:rPr>
      </w:pPr>
      <w:r w:rsidRPr="00470022">
        <w:rPr>
          <w:rFonts w:asciiTheme="minorHAnsi" w:hAnsiTheme="minorHAnsi" w:cstheme="minorHAnsi"/>
          <w:lang w:val="en-IE"/>
        </w:rPr>
        <w:t>Keep records of staff contracts, annual leave and other absences in line with the staff handbook.</w:t>
      </w:r>
    </w:p>
    <w:p w14:paraId="05CDE00A" w14:textId="77777777" w:rsidR="00470022" w:rsidRPr="00470022" w:rsidRDefault="00470022" w:rsidP="00470022">
      <w:pPr>
        <w:rPr>
          <w:rFonts w:asciiTheme="minorHAnsi" w:hAnsiTheme="minorHAnsi" w:cstheme="minorHAnsi"/>
          <w:b/>
          <w:lang w:val="en-IE"/>
        </w:rPr>
      </w:pPr>
    </w:p>
    <w:p w14:paraId="4618870C" w14:textId="77777777" w:rsidR="00470022" w:rsidRPr="00470022" w:rsidRDefault="00470022" w:rsidP="00470022">
      <w:pPr>
        <w:rPr>
          <w:rFonts w:asciiTheme="minorHAnsi" w:hAnsiTheme="minorHAnsi" w:cstheme="minorHAnsi"/>
          <w:b/>
          <w:lang w:val="en-IE"/>
        </w:rPr>
      </w:pPr>
      <w:r w:rsidRPr="00470022">
        <w:rPr>
          <w:rFonts w:asciiTheme="minorHAnsi" w:hAnsiTheme="minorHAnsi" w:cstheme="minorHAnsi"/>
          <w:b/>
          <w:lang w:val="en-IE"/>
        </w:rPr>
        <w:t>Funders &amp; Regulation</w:t>
      </w:r>
    </w:p>
    <w:p w14:paraId="36019FAB" w14:textId="77777777" w:rsidR="00470022" w:rsidRPr="00470022" w:rsidRDefault="00470022" w:rsidP="005475F1">
      <w:pPr>
        <w:numPr>
          <w:ilvl w:val="0"/>
          <w:numId w:val="8"/>
        </w:numPr>
        <w:rPr>
          <w:rFonts w:asciiTheme="minorHAnsi" w:hAnsiTheme="minorHAnsi" w:cstheme="minorHAnsi"/>
          <w:lang w:val="en-IE"/>
        </w:rPr>
      </w:pPr>
      <w:r w:rsidRPr="00470022">
        <w:rPr>
          <w:rFonts w:asciiTheme="minorHAnsi" w:hAnsiTheme="minorHAnsi" w:cstheme="minorHAnsi"/>
          <w:lang w:val="en-IE"/>
        </w:rPr>
        <w:t xml:space="preserve">Relationship management with funders and the other agencies which the service takes referrals from and refers families to. </w:t>
      </w:r>
    </w:p>
    <w:p w14:paraId="77572175" w14:textId="77777777" w:rsidR="00470022" w:rsidRPr="00470022" w:rsidRDefault="00470022" w:rsidP="005475F1">
      <w:pPr>
        <w:numPr>
          <w:ilvl w:val="0"/>
          <w:numId w:val="8"/>
        </w:numPr>
        <w:rPr>
          <w:rFonts w:asciiTheme="minorHAnsi" w:hAnsiTheme="minorHAnsi" w:cstheme="minorHAnsi"/>
          <w:lang w:val="en-IE"/>
        </w:rPr>
      </w:pPr>
      <w:r w:rsidRPr="00470022">
        <w:rPr>
          <w:rFonts w:asciiTheme="minorHAnsi" w:hAnsiTheme="minorHAnsi" w:cstheme="minorHAnsi"/>
          <w:lang w:val="en-IE"/>
        </w:rPr>
        <w:t>Ensure accurate and complete record keeping for statutory and other purposes.</w:t>
      </w:r>
    </w:p>
    <w:p w14:paraId="64AB8A80" w14:textId="77777777" w:rsidR="00470022" w:rsidRPr="00470022" w:rsidRDefault="00470022" w:rsidP="005475F1">
      <w:pPr>
        <w:numPr>
          <w:ilvl w:val="0"/>
          <w:numId w:val="8"/>
        </w:numPr>
        <w:rPr>
          <w:rFonts w:asciiTheme="minorHAnsi" w:hAnsiTheme="minorHAnsi" w:cstheme="minorHAnsi"/>
          <w:lang w:val="en-IE"/>
        </w:rPr>
      </w:pPr>
      <w:r w:rsidRPr="00470022">
        <w:rPr>
          <w:rFonts w:asciiTheme="minorHAnsi" w:hAnsiTheme="minorHAnsi" w:cstheme="minorHAnsi"/>
          <w:lang w:val="en-IE"/>
        </w:rPr>
        <w:t>Maintain PASS system and any other regulatory reporting systems and data.</w:t>
      </w:r>
    </w:p>
    <w:p w14:paraId="23ED3A3A" w14:textId="77777777" w:rsidR="00470022" w:rsidRPr="00470022" w:rsidRDefault="00470022" w:rsidP="00470022">
      <w:pPr>
        <w:ind w:left="720"/>
        <w:rPr>
          <w:rFonts w:asciiTheme="minorHAnsi" w:hAnsiTheme="minorHAnsi" w:cstheme="minorHAnsi"/>
          <w:lang w:val="en-IE"/>
        </w:rPr>
      </w:pPr>
    </w:p>
    <w:p w14:paraId="3F85B701" w14:textId="77777777" w:rsidR="00470022" w:rsidRPr="00470022" w:rsidRDefault="00470022" w:rsidP="00470022">
      <w:pPr>
        <w:rPr>
          <w:rFonts w:asciiTheme="minorHAnsi" w:hAnsiTheme="minorHAnsi" w:cstheme="minorHAnsi"/>
          <w:b/>
          <w:lang w:val="en-IE"/>
        </w:rPr>
      </w:pPr>
      <w:r w:rsidRPr="00470022">
        <w:rPr>
          <w:rFonts w:asciiTheme="minorHAnsi" w:hAnsiTheme="minorHAnsi" w:cstheme="minorHAnsi"/>
          <w:b/>
          <w:lang w:val="en-IE"/>
        </w:rPr>
        <w:t>Key Requirements and attributes:</w:t>
      </w:r>
    </w:p>
    <w:p w14:paraId="7C8F3AF3" w14:textId="77777777" w:rsidR="00470022" w:rsidRPr="00470022" w:rsidRDefault="00470022" w:rsidP="005475F1">
      <w:pPr>
        <w:numPr>
          <w:ilvl w:val="0"/>
          <w:numId w:val="9"/>
        </w:numPr>
        <w:jc w:val="both"/>
        <w:rPr>
          <w:rFonts w:asciiTheme="minorHAnsi" w:hAnsiTheme="minorHAnsi" w:cstheme="minorHAnsi"/>
          <w:color w:val="000000"/>
          <w:lang w:val="en-IE"/>
        </w:rPr>
      </w:pPr>
      <w:r w:rsidRPr="00470022">
        <w:rPr>
          <w:rFonts w:asciiTheme="minorHAnsi" w:hAnsiTheme="minorHAnsi" w:cstheme="minorHAnsi"/>
          <w:color w:val="000000"/>
          <w:lang w:val="en-IE"/>
        </w:rPr>
        <w:t>A recognised professional qualification in Social Care or an appropriate equivalent.</w:t>
      </w:r>
    </w:p>
    <w:p w14:paraId="1DD573B7" w14:textId="77777777" w:rsidR="00470022" w:rsidRPr="00470022" w:rsidRDefault="00470022" w:rsidP="005475F1">
      <w:pPr>
        <w:numPr>
          <w:ilvl w:val="0"/>
          <w:numId w:val="9"/>
        </w:numPr>
        <w:jc w:val="both"/>
        <w:rPr>
          <w:rFonts w:asciiTheme="minorHAnsi" w:hAnsiTheme="minorHAnsi" w:cstheme="minorHAnsi"/>
          <w:color w:val="000000"/>
          <w:lang w:val="en-IE"/>
        </w:rPr>
      </w:pPr>
      <w:r w:rsidRPr="00470022">
        <w:rPr>
          <w:rFonts w:asciiTheme="minorHAnsi" w:hAnsiTheme="minorHAnsi" w:cstheme="minorHAnsi"/>
          <w:color w:val="000000"/>
          <w:lang w:val="en-IE"/>
        </w:rPr>
        <w:t>A minimum of five years post qualification experience.</w:t>
      </w:r>
    </w:p>
    <w:p w14:paraId="15E451CB" w14:textId="48EB6B86" w:rsidR="00A82475" w:rsidRPr="00A82475" w:rsidRDefault="00F820AE" w:rsidP="005475F1">
      <w:pPr>
        <w:numPr>
          <w:ilvl w:val="0"/>
          <w:numId w:val="9"/>
        </w:numPr>
        <w:jc w:val="both"/>
        <w:rPr>
          <w:rFonts w:asciiTheme="minorHAnsi" w:hAnsiTheme="minorHAnsi" w:cstheme="minorHAnsi"/>
          <w:color w:val="000000"/>
          <w:lang w:val="en-IE"/>
        </w:rPr>
      </w:pPr>
      <w:r>
        <w:rPr>
          <w:rFonts w:asciiTheme="minorHAnsi" w:hAnsiTheme="minorHAnsi" w:cstheme="minorHAnsi"/>
          <w:color w:val="000000"/>
          <w:lang w:val="en-IE"/>
        </w:rPr>
        <w:t>Senior e</w:t>
      </w:r>
      <w:r w:rsidR="00470022" w:rsidRPr="00470022">
        <w:rPr>
          <w:rFonts w:asciiTheme="minorHAnsi" w:hAnsiTheme="minorHAnsi" w:cstheme="minorHAnsi"/>
          <w:color w:val="000000"/>
          <w:lang w:val="en-IE"/>
        </w:rPr>
        <w:t>xperience in a management / leadership role.</w:t>
      </w:r>
    </w:p>
    <w:p w14:paraId="398203ED" w14:textId="5CFE0FB4" w:rsidR="00F820AE" w:rsidRPr="00F820AE" w:rsidRDefault="00F820AE" w:rsidP="005475F1">
      <w:pPr>
        <w:numPr>
          <w:ilvl w:val="0"/>
          <w:numId w:val="9"/>
        </w:numPr>
        <w:jc w:val="both"/>
        <w:rPr>
          <w:rFonts w:asciiTheme="minorHAnsi" w:hAnsiTheme="minorHAnsi" w:cstheme="minorHAnsi"/>
          <w:color w:val="000000"/>
          <w:lang w:val="en-IE"/>
        </w:rPr>
      </w:pPr>
      <w:r w:rsidRPr="00470022">
        <w:rPr>
          <w:rFonts w:asciiTheme="minorHAnsi" w:hAnsiTheme="minorHAnsi" w:cstheme="minorHAnsi"/>
          <w:color w:val="000000"/>
          <w:lang w:val="en-IE"/>
        </w:rPr>
        <w:t xml:space="preserve">Strategic thinking and ability to contribute to strategic planning and development of </w:t>
      </w:r>
      <w:r>
        <w:rPr>
          <w:rFonts w:asciiTheme="minorHAnsi" w:hAnsiTheme="minorHAnsi" w:cstheme="minorHAnsi"/>
          <w:color w:val="000000"/>
          <w:lang w:val="en-IE"/>
        </w:rPr>
        <w:t>Edel House and</w:t>
      </w:r>
      <w:r w:rsidR="00F1635A">
        <w:rPr>
          <w:rFonts w:asciiTheme="minorHAnsi" w:hAnsiTheme="minorHAnsi" w:cstheme="minorHAnsi"/>
          <w:color w:val="000000"/>
          <w:lang w:val="en-IE"/>
        </w:rPr>
        <w:t xml:space="preserve"> </w:t>
      </w:r>
      <w:r>
        <w:rPr>
          <w:rFonts w:asciiTheme="minorHAnsi" w:hAnsiTheme="minorHAnsi" w:cstheme="minorHAnsi"/>
          <w:color w:val="000000"/>
          <w:lang w:val="en-IE"/>
        </w:rPr>
        <w:t xml:space="preserve">the wider Good Shepherd Cork. </w:t>
      </w:r>
    </w:p>
    <w:p w14:paraId="3FF672FB" w14:textId="77777777" w:rsidR="00470022" w:rsidRPr="00470022" w:rsidRDefault="00470022" w:rsidP="005475F1">
      <w:pPr>
        <w:numPr>
          <w:ilvl w:val="0"/>
          <w:numId w:val="9"/>
        </w:numPr>
        <w:jc w:val="both"/>
        <w:rPr>
          <w:rFonts w:asciiTheme="minorHAnsi" w:hAnsiTheme="minorHAnsi" w:cstheme="minorHAnsi"/>
          <w:color w:val="000000"/>
          <w:lang w:val="en-IE"/>
        </w:rPr>
      </w:pPr>
      <w:r w:rsidRPr="00470022">
        <w:rPr>
          <w:rFonts w:asciiTheme="minorHAnsi" w:hAnsiTheme="minorHAnsi" w:cstheme="minorHAnsi"/>
          <w:color w:val="000000"/>
          <w:lang w:val="en-IE"/>
        </w:rPr>
        <w:t>Strong decision-making skills.</w:t>
      </w:r>
    </w:p>
    <w:p w14:paraId="34AA9E5A" w14:textId="2C3AAFA3" w:rsidR="00470022" w:rsidRPr="00F820AE" w:rsidRDefault="00470022" w:rsidP="005475F1">
      <w:pPr>
        <w:numPr>
          <w:ilvl w:val="0"/>
          <w:numId w:val="9"/>
        </w:numPr>
        <w:jc w:val="both"/>
        <w:rPr>
          <w:rFonts w:asciiTheme="minorHAnsi" w:hAnsiTheme="minorHAnsi" w:cstheme="minorHAnsi"/>
          <w:color w:val="000000"/>
          <w:lang w:val="en-IE"/>
        </w:rPr>
      </w:pPr>
      <w:r w:rsidRPr="00470022">
        <w:rPr>
          <w:rFonts w:asciiTheme="minorHAnsi" w:hAnsiTheme="minorHAnsi" w:cstheme="minorHAnsi"/>
          <w:color w:val="000000"/>
          <w:lang w:val="en-IE"/>
        </w:rPr>
        <w:t>Excellent interpersonal and teamworking skills.</w:t>
      </w:r>
    </w:p>
    <w:p w14:paraId="1089A190" w14:textId="0A88D863" w:rsidR="00470022" w:rsidRDefault="00470022" w:rsidP="005475F1">
      <w:pPr>
        <w:numPr>
          <w:ilvl w:val="0"/>
          <w:numId w:val="9"/>
        </w:numPr>
        <w:jc w:val="both"/>
        <w:rPr>
          <w:rFonts w:asciiTheme="minorHAnsi" w:hAnsiTheme="minorHAnsi" w:cstheme="minorHAnsi"/>
          <w:color w:val="000000"/>
          <w:lang w:val="en-IE"/>
        </w:rPr>
      </w:pPr>
      <w:r w:rsidRPr="00470022">
        <w:rPr>
          <w:rFonts w:asciiTheme="minorHAnsi" w:hAnsiTheme="minorHAnsi" w:cstheme="minorHAnsi"/>
          <w:color w:val="000000"/>
          <w:lang w:val="en-IE"/>
        </w:rPr>
        <w:t xml:space="preserve">Professional, caring and empathetic approach to working with vulnerable </w:t>
      </w:r>
      <w:r w:rsidR="00F820AE">
        <w:rPr>
          <w:rFonts w:asciiTheme="minorHAnsi" w:hAnsiTheme="minorHAnsi" w:cstheme="minorHAnsi"/>
          <w:color w:val="000000"/>
          <w:lang w:val="en-IE"/>
        </w:rPr>
        <w:t>women</w:t>
      </w:r>
      <w:r w:rsidRPr="00470022">
        <w:rPr>
          <w:rFonts w:asciiTheme="minorHAnsi" w:hAnsiTheme="minorHAnsi" w:cstheme="minorHAnsi"/>
          <w:color w:val="000000"/>
          <w:lang w:val="en-IE"/>
        </w:rPr>
        <w:t>, children and families.</w:t>
      </w:r>
    </w:p>
    <w:p w14:paraId="3EE2063D" w14:textId="10AF4D2C" w:rsidR="00A82475" w:rsidRPr="00A82475" w:rsidRDefault="00A82475" w:rsidP="005475F1">
      <w:pPr>
        <w:numPr>
          <w:ilvl w:val="0"/>
          <w:numId w:val="9"/>
        </w:numPr>
        <w:rPr>
          <w:rFonts w:asciiTheme="minorHAnsi" w:hAnsiTheme="minorHAnsi" w:cstheme="minorHAnsi"/>
          <w:color w:val="000000"/>
          <w:lang w:val="en-IE"/>
        </w:rPr>
      </w:pPr>
      <w:r>
        <w:rPr>
          <w:rFonts w:asciiTheme="minorHAnsi" w:hAnsiTheme="minorHAnsi" w:cstheme="minorHAnsi"/>
          <w:color w:val="000000"/>
          <w:lang w:val="en-IE"/>
        </w:rPr>
        <w:t>Experience/a strong understanding of work in a residential setting is preferred.</w:t>
      </w:r>
    </w:p>
    <w:p w14:paraId="0B07D401" w14:textId="77777777" w:rsidR="00470022" w:rsidRPr="00470022" w:rsidRDefault="00470022" w:rsidP="005475F1">
      <w:pPr>
        <w:numPr>
          <w:ilvl w:val="0"/>
          <w:numId w:val="9"/>
        </w:numPr>
        <w:jc w:val="both"/>
        <w:rPr>
          <w:rFonts w:asciiTheme="minorHAnsi" w:hAnsiTheme="minorHAnsi" w:cstheme="minorHAnsi"/>
          <w:color w:val="000000"/>
          <w:lang w:val="en-IE"/>
        </w:rPr>
      </w:pPr>
      <w:r w:rsidRPr="00470022">
        <w:rPr>
          <w:rFonts w:asciiTheme="minorHAnsi" w:hAnsiTheme="minorHAnsi" w:cstheme="minorHAnsi"/>
          <w:color w:val="000000"/>
          <w:lang w:val="en-IE"/>
        </w:rPr>
        <w:t>Commitment to the vision, mission and values of Good Shepherd Cork.</w:t>
      </w:r>
    </w:p>
    <w:p w14:paraId="638C85F9" w14:textId="77777777" w:rsidR="005475F1" w:rsidRDefault="005475F1">
      <w:pPr>
        <w:rPr>
          <w:rFonts w:asciiTheme="minorHAnsi" w:hAnsiTheme="minorHAnsi" w:cstheme="minorHAnsi"/>
          <w:lang w:val="en-IE"/>
        </w:rPr>
      </w:pPr>
    </w:p>
    <w:p w14:paraId="0BEDC926" w14:textId="37F23FF6" w:rsidR="005E4799" w:rsidRPr="00F1635A" w:rsidRDefault="00A82475">
      <w:pPr>
        <w:rPr>
          <w:rFonts w:asciiTheme="minorHAnsi" w:hAnsiTheme="minorHAnsi" w:cstheme="minorHAnsi"/>
          <w:lang w:val="en-IE"/>
        </w:rPr>
      </w:pPr>
      <w:r>
        <w:rPr>
          <w:rFonts w:asciiTheme="minorHAnsi" w:hAnsiTheme="minorHAnsi" w:cstheme="minorHAnsi"/>
          <w:lang w:val="en-IE"/>
        </w:rPr>
        <w:t>January 2023</w:t>
      </w:r>
      <w:r w:rsidR="00470022" w:rsidRPr="00470022">
        <w:rPr>
          <w:rFonts w:asciiTheme="minorHAnsi" w:hAnsiTheme="minorHAnsi" w:cstheme="minorHAnsi"/>
          <w:lang w:val="en-IE"/>
        </w:rPr>
        <w:tab/>
      </w:r>
      <w:r w:rsidR="00470022" w:rsidRPr="00470022">
        <w:rPr>
          <w:rFonts w:asciiTheme="minorHAnsi" w:hAnsiTheme="minorHAnsi" w:cstheme="minorHAnsi"/>
          <w:lang w:val="en-IE"/>
        </w:rPr>
        <w:tab/>
      </w:r>
      <w:r w:rsidR="00470022" w:rsidRPr="00470022">
        <w:rPr>
          <w:rFonts w:asciiTheme="minorHAnsi" w:hAnsiTheme="minorHAnsi" w:cstheme="minorHAnsi"/>
          <w:lang w:val="en-IE"/>
        </w:rPr>
        <w:tab/>
      </w:r>
      <w:r w:rsidR="00470022" w:rsidRPr="00470022">
        <w:rPr>
          <w:rFonts w:asciiTheme="minorHAnsi" w:hAnsiTheme="minorHAnsi" w:cstheme="minorHAnsi"/>
          <w:lang w:val="en-IE"/>
        </w:rPr>
        <w:tab/>
      </w:r>
      <w:r w:rsidR="00470022" w:rsidRPr="00470022">
        <w:rPr>
          <w:rFonts w:asciiTheme="minorHAnsi" w:hAnsiTheme="minorHAnsi" w:cstheme="minorHAnsi"/>
          <w:lang w:val="en-IE"/>
        </w:rPr>
        <w:tab/>
      </w:r>
      <w:r w:rsidR="00470022" w:rsidRPr="00470022">
        <w:rPr>
          <w:rFonts w:asciiTheme="minorHAnsi" w:hAnsiTheme="minorHAnsi" w:cstheme="minorHAnsi"/>
          <w:lang w:val="en-IE"/>
        </w:rPr>
        <w:tab/>
      </w:r>
      <w:r w:rsidR="00470022" w:rsidRPr="00470022">
        <w:rPr>
          <w:rFonts w:asciiTheme="minorHAnsi" w:hAnsiTheme="minorHAnsi" w:cstheme="minorHAnsi"/>
          <w:lang w:val="en-IE"/>
        </w:rPr>
        <w:tab/>
      </w:r>
      <w:r w:rsidR="00470022" w:rsidRPr="00470022">
        <w:rPr>
          <w:rFonts w:asciiTheme="minorHAnsi" w:hAnsiTheme="minorHAnsi" w:cstheme="minorHAnsi"/>
          <w:lang w:val="en-IE"/>
        </w:rPr>
        <w:tab/>
      </w:r>
      <w:r w:rsidR="00470022" w:rsidRPr="00470022">
        <w:rPr>
          <w:rFonts w:asciiTheme="minorHAnsi" w:hAnsiTheme="minorHAnsi" w:cstheme="minorHAnsi"/>
          <w:lang w:val="en-IE"/>
        </w:rPr>
        <w:tab/>
      </w:r>
      <w:r w:rsidR="00470022" w:rsidRPr="00470022">
        <w:rPr>
          <w:rFonts w:asciiTheme="minorHAnsi" w:hAnsiTheme="minorHAnsi" w:cstheme="minorHAnsi"/>
          <w:lang w:val="en-IE"/>
        </w:rPr>
        <w:tab/>
      </w:r>
      <w:r w:rsidR="00470022" w:rsidRPr="00470022">
        <w:rPr>
          <w:rFonts w:asciiTheme="minorHAnsi" w:hAnsiTheme="minorHAnsi" w:cstheme="minorHAnsi"/>
          <w:lang w:val="en-IE"/>
        </w:rPr>
        <w:tab/>
      </w:r>
    </w:p>
    <w:sectPr w:rsidR="005E4799" w:rsidRPr="00F1635A" w:rsidSect="005475F1">
      <w:footerReference w:type="even" r:id="rId8"/>
      <w:footerReference w:type="default" r:id="rId9"/>
      <w:pgSz w:w="11906" w:h="16838"/>
      <w:pgMar w:top="1134"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1D50" w14:textId="77777777" w:rsidR="004C24F9" w:rsidRDefault="004C24F9">
      <w:r>
        <w:separator/>
      </w:r>
    </w:p>
  </w:endnote>
  <w:endnote w:type="continuationSeparator" w:id="0">
    <w:p w14:paraId="657C9B66" w14:textId="77777777" w:rsidR="004C24F9" w:rsidRDefault="004C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7CB4" w14:textId="46A73FED" w:rsidR="00F74B74" w:rsidRDefault="00F1635A" w:rsidP="00DF38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475F1">
      <w:rPr>
        <w:rStyle w:val="PageNumber"/>
      </w:rPr>
      <w:fldChar w:fldCharType="separate"/>
    </w:r>
    <w:r w:rsidR="005475F1">
      <w:rPr>
        <w:rStyle w:val="PageNumber"/>
        <w:noProof/>
      </w:rPr>
      <w:t>2</w:t>
    </w:r>
    <w:r>
      <w:rPr>
        <w:rStyle w:val="PageNumber"/>
      </w:rPr>
      <w:fldChar w:fldCharType="end"/>
    </w:r>
  </w:p>
  <w:p w14:paraId="71A40597" w14:textId="77777777" w:rsidR="00F74B74" w:rsidRDefault="00547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295E" w14:textId="77777777" w:rsidR="00F74B74" w:rsidRDefault="00F1635A" w:rsidP="00DF38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0DD74F" w14:textId="77777777" w:rsidR="00F74B74" w:rsidRDefault="00547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C61C" w14:textId="77777777" w:rsidR="004C24F9" w:rsidRDefault="004C24F9">
      <w:r>
        <w:separator/>
      </w:r>
    </w:p>
  </w:footnote>
  <w:footnote w:type="continuationSeparator" w:id="0">
    <w:p w14:paraId="4AEB107F" w14:textId="77777777" w:rsidR="004C24F9" w:rsidRDefault="004C2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E51"/>
    <w:multiLevelType w:val="hybridMultilevel"/>
    <w:tmpl w:val="F0849F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83F55FC"/>
    <w:multiLevelType w:val="hybridMultilevel"/>
    <w:tmpl w:val="7094669C"/>
    <w:lvl w:ilvl="0" w:tplc="1809000B">
      <w:start w:val="1"/>
      <w:numFmt w:val="bullet"/>
      <w:lvlText w:val=""/>
      <w:lvlJc w:val="left"/>
      <w:pPr>
        <w:tabs>
          <w:tab w:val="num" w:pos="502"/>
        </w:tabs>
        <w:ind w:left="502" w:hanging="360"/>
      </w:pPr>
      <w:rPr>
        <w:rFonts w:ascii="Wingdings" w:hAnsi="Wingdings" w:hint="default"/>
      </w:rPr>
    </w:lvl>
    <w:lvl w:ilvl="1" w:tplc="FFFFFFFF" w:tentative="1">
      <w:start w:val="1"/>
      <w:numFmt w:val="bullet"/>
      <w:lvlText w:val="o"/>
      <w:lvlJc w:val="left"/>
      <w:pPr>
        <w:tabs>
          <w:tab w:val="num" w:pos="1582"/>
        </w:tabs>
        <w:ind w:left="1582" w:hanging="360"/>
      </w:pPr>
      <w:rPr>
        <w:rFonts w:ascii="Courier New" w:hAnsi="Courier New" w:cs="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cs="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cs="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1E6D0584"/>
    <w:multiLevelType w:val="hybridMultilevel"/>
    <w:tmpl w:val="534E7142"/>
    <w:lvl w:ilvl="0" w:tplc="18090005">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EC51224"/>
    <w:multiLevelType w:val="hybridMultilevel"/>
    <w:tmpl w:val="4A306D18"/>
    <w:lvl w:ilvl="0" w:tplc="1809000D">
      <w:start w:val="1"/>
      <w:numFmt w:val="bullet"/>
      <w:lvlText w:val=""/>
      <w:lvlJc w:val="left"/>
      <w:pPr>
        <w:ind w:left="862" w:hanging="360"/>
      </w:pPr>
      <w:rPr>
        <w:rFonts w:ascii="Wingdings" w:hAnsi="Wingdings"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4" w15:restartNumberingAfterBreak="0">
    <w:nsid w:val="2B7A0FD2"/>
    <w:multiLevelType w:val="hybridMultilevel"/>
    <w:tmpl w:val="479ED97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813F5"/>
    <w:multiLevelType w:val="hybridMultilevel"/>
    <w:tmpl w:val="C756DBA2"/>
    <w:lvl w:ilvl="0" w:tplc="08090003">
      <w:start w:val="1"/>
      <w:numFmt w:val="bullet"/>
      <w:lvlText w:val="o"/>
      <w:lvlJc w:val="left"/>
      <w:pPr>
        <w:tabs>
          <w:tab w:val="num" w:pos="502"/>
        </w:tabs>
        <w:ind w:left="502"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38106B"/>
    <w:multiLevelType w:val="hybridMultilevel"/>
    <w:tmpl w:val="A18A998A"/>
    <w:lvl w:ilvl="0" w:tplc="08090003">
      <w:start w:val="1"/>
      <w:numFmt w:val="bullet"/>
      <w:lvlText w:val="o"/>
      <w:lvlJc w:val="left"/>
      <w:pPr>
        <w:tabs>
          <w:tab w:val="num" w:pos="502"/>
        </w:tabs>
        <w:ind w:left="502" w:hanging="360"/>
      </w:pPr>
      <w:rPr>
        <w:rFonts w:ascii="Courier New" w:hAnsi="Courier New" w:cs="Courier New"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7E217A05"/>
    <w:multiLevelType w:val="hybridMultilevel"/>
    <w:tmpl w:val="BDAC2122"/>
    <w:lvl w:ilvl="0" w:tplc="18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16280479">
    <w:abstractNumId w:val="4"/>
  </w:num>
  <w:num w:numId="2" w16cid:durableId="1831870450">
    <w:abstractNumId w:val="6"/>
  </w:num>
  <w:num w:numId="3" w16cid:durableId="1227495808">
    <w:abstractNumId w:val="5"/>
  </w:num>
  <w:num w:numId="4" w16cid:durableId="6477814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5520073">
    <w:abstractNumId w:val="0"/>
  </w:num>
  <w:num w:numId="6" w16cid:durableId="2001275058">
    <w:abstractNumId w:val="1"/>
  </w:num>
  <w:num w:numId="7" w16cid:durableId="1345863948">
    <w:abstractNumId w:val="3"/>
  </w:num>
  <w:num w:numId="8" w16cid:durableId="1440639335">
    <w:abstractNumId w:val="7"/>
  </w:num>
  <w:num w:numId="9" w16cid:durableId="1077484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22"/>
    <w:rsid w:val="003901BA"/>
    <w:rsid w:val="00470022"/>
    <w:rsid w:val="004C24F9"/>
    <w:rsid w:val="004D19E1"/>
    <w:rsid w:val="005475F1"/>
    <w:rsid w:val="005E4799"/>
    <w:rsid w:val="008E5F55"/>
    <w:rsid w:val="009D5716"/>
    <w:rsid w:val="00A82475"/>
    <w:rsid w:val="00B57758"/>
    <w:rsid w:val="00F02AA9"/>
    <w:rsid w:val="00F1635A"/>
    <w:rsid w:val="00F820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6B8A"/>
  <w15:chartTrackingRefBased/>
  <w15:docId w15:val="{4A61817D-E72A-4738-AF08-53280B27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2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70022"/>
    <w:pPr>
      <w:tabs>
        <w:tab w:val="center" w:pos="4153"/>
        <w:tab w:val="right" w:pos="8306"/>
      </w:tabs>
    </w:pPr>
  </w:style>
  <w:style w:type="character" w:customStyle="1" w:styleId="FooterChar">
    <w:name w:val="Footer Char"/>
    <w:basedOn w:val="DefaultParagraphFont"/>
    <w:link w:val="Footer"/>
    <w:rsid w:val="00470022"/>
    <w:rPr>
      <w:rFonts w:ascii="Times New Roman" w:eastAsia="Times New Roman" w:hAnsi="Times New Roman" w:cs="Times New Roman"/>
      <w:sz w:val="24"/>
      <w:szCs w:val="24"/>
      <w:lang w:val="en-GB" w:eastAsia="en-GB"/>
    </w:rPr>
  </w:style>
  <w:style w:type="character" w:styleId="PageNumber">
    <w:name w:val="page number"/>
    <w:basedOn w:val="DefaultParagraphFont"/>
    <w:rsid w:val="0047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Murphy</dc:creator>
  <cp:keywords/>
  <dc:description/>
  <cp:lastModifiedBy>Helen Burke</cp:lastModifiedBy>
  <cp:revision>3</cp:revision>
  <dcterms:created xsi:type="dcterms:W3CDTF">2023-01-27T15:46:00Z</dcterms:created>
  <dcterms:modified xsi:type="dcterms:W3CDTF">2023-01-27T15:47:00Z</dcterms:modified>
</cp:coreProperties>
</file>